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B5AE7" w14:textId="77777777" w:rsidR="00633DEF" w:rsidRPr="000E7C60" w:rsidRDefault="00000000" w:rsidP="000E7C60">
      <w:pPr>
        <w:pStyle w:val="Tytu"/>
      </w:pPr>
      <w:r w:rsidRPr="000E7C60">
        <w:t>KLAUZULA INFORMACYJNA</w:t>
      </w:r>
    </w:p>
    <w:p w14:paraId="414B36A5" w14:textId="77777777" w:rsidR="00633DEF" w:rsidRPr="000E7C60" w:rsidRDefault="00000000">
      <w:pPr>
        <w:spacing w:after="200"/>
      </w:pPr>
      <w:r w:rsidRPr="000E7C60">
        <w:rPr>
          <w:color w:val="666666"/>
          <w:sz w:val="23"/>
        </w:rPr>
        <w:t>dla Uczestników Zajęć MOK oraz osób zawierających umowę - art. 13 i art. 14 RODO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474"/>
        <w:gridCol w:w="5443"/>
        <w:gridCol w:w="1247"/>
        <w:gridCol w:w="1247"/>
      </w:tblGrid>
      <w:tr w:rsidR="00633DEF" w:rsidRPr="000E7C60" w14:paraId="39737368" w14:textId="77777777">
        <w:tc>
          <w:tcPr>
            <w:tcW w:w="1474" w:type="dxa"/>
            <w:shd w:val="clear" w:color="auto" w:fill="E9EE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7C32E7" w14:textId="77777777" w:rsidR="00633DEF" w:rsidRPr="000E7C60" w:rsidRDefault="00000000">
            <w:r w:rsidRPr="000E7C60">
              <w:rPr>
                <w:b/>
                <w:color w:val="222222"/>
                <w:sz w:val="19"/>
              </w:rPr>
              <w:t>Podmiot</w:t>
            </w:r>
          </w:p>
        </w:tc>
        <w:tc>
          <w:tcPr>
            <w:tcW w:w="5443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0B9B564" w14:textId="77777777" w:rsidR="00633DEF" w:rsidRPr="000E7C60" w:rsidRDefault="00000000">
            <w:r w:rsidRPr="000E7C60">
              <w:rPr>
                <w:color w:val="222222"/>
                <w:sz w:val="19"/>
              </w:rPr>
              <w:t>Miejski Ośrodek Kultury w Głogowie</w:t>
            </w:r>
          </w:p>
        </w:tc>
        <w:tc>
          <w:tcPr>
            <w:tcW w:w="1247" w:type="dxa"/>
            <w:shd w:val="clear" w:color="auto" w:fill="E9EEF4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F707F58" w14:textId="77777777" w:rsidR="00633DEF" w:rsidRPr="000E7C60" w:rsidRDefault="00000000">
            <w:r w:rsidRPr="000E7C60">
              <w:rPr>
                <w:b/>
                <w:color w:val="222222"/>
                <w:sz w:val="19"/>
              </w:rPr>
              <w:t>Wersja</w:t>
            </w:r>
          </w:p>
        </w:tc>
        <w:tc>
          <w:tcPr>
            <w:tcW w:w="1247" w:type="dxa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9D2076B" w14:textId="77777777" w:rsidR="00633DEF" w:rsidRPr="000E7C60" w:rsidRDefault="00000000">
            <w:r w:rsidRPr="000E7C60">
              <w:rPr>
                <w:color w:val="222222"/>
                <w:sz w:val="19"/>
              </w:rPr>
              <w:t>1.0</w:t>
            </w:r>
          </w:p>
        </w:tc>
      </w:tr>
    </w:tbl>
    <w:p w14:paraId="1D1F26F6" w14:textId="77777777" w:rsidR="00633DEF" w:rsidRPr="000E7C60" w:rsidRDefault="00633DEF"/>
    <w:tbl>
      <w:tblPr>
        <w:tblW w:w="0" w:type="auto"/>
        <w:tblLook w:val="04A0" w:firstRow="1" w:lastRow="0" w:firstColumn="1" w:lastColumn="0" w:noHBand="0" w:noVBand="1"/>
      </w:tblPr>
      <w:tblGrid>
        <w:gridCol w:w="9638"/>
      </w:tblGrid>
      <w:tr w:rsidR="00633DEF" w:rsidRPr="000E7C60" w14:paraId="12CE5F91" w14:textId="77777777">
        <w:tc>
          <w:tcPr>
            <w:tcW w:w="9638" w:type="dxa"/>
            <w:shd w:val="clear" w:color="auto" w:fill="E9EEF4"/>
            <w:tcMar>
              <w:top w:w="150" w:type="dxa"/>
              <w:left w:w="170" w:type="dxa"/>
              <w:bottom w:w="150" w:type="dxa"/>
              <w:right w:w="170" w:type="dxa"/>
            </w:tcMar>
          </w:tcPr>
          <w:p w14:paraId="4F267E76" w14:textId="77777777" w:rsidR="00633DEF" w:rsidRPr="000E7C60" w:rsidRDefault="00000000">
            <w:r w:rsidRPr="000E7C60">
              <w:rPr>
                <w:b/>
                <w:color w:val="17365D"/>
                <w:sz w:val="21"/>
              </w:rPr>
              <w:t>Zakres klauzuli</w:t>
            </w:r>
            <w:r w:rsidRPr="000E7C60">
              <w:rPr>
                <w:b/>
                <w:color w:val="17365D"/>
                <w:sz w:val="21"/>
              </w:rPr>
              <w:br/>
            </w:r>
            <w:r w:rsidRPr="000E7C60">
              <w:rPr>
                <w:color w:val="222222"/>
                <w:sz w:val="20"/>
              </w:rPr>
              <w:t>Klauzula obejmuje dane pełnoletniego Uczestnika lub rodzica/opiekuna prawnego pozyskiwane bezpośrednio od tej osoby (art. 13 RODO) oraz dane małoletniego Uczestnika przekazywane MOK przez rodzica/opiekuna prawnego lub powstające w toku udziału w Zajęciach (art. 14 RODO).</w:t>
            </w:r>
          </w:p>
        </w:tc>
      </w:tr>
    </w:tbl>
    <w:p w14:paraId="17DA0B64" w14:textId="5A8CFDFD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Administrator danych</w:t>
      </w:r>
    </w:p>
    <w:p w14:paraId="22F3AAC3" w14:textId="77777777" w:rsidR="00633DEF" w:rsidRPr="000E7C60" w:rsidRDefault="00000000">
      <w:r w:rsidRPr="000E7C60">
        <w:rPr>
          <w:color w:val="222222"/>
          <w:sz w:val="21"/>
        </w:rPr>
        <w:t xml:space="preserve">Administratorem danych osobowych jest </w:t>
      </w:r>
      <w:r w:rsidRPr="000E7C60">
        <w:rPr>
          <w:b/>
          <w:color w:val="222222"/>
          <w:sz w:val="21"/>
        </w:rPr>
        <w:t>Miejski Ośrodek Kultury w Głogowie</w:t>
      </w:r>
      <w:r w:rsidRPr="000E7C60">
        <w:rPr>
          <w:color w:val="222222"/>
          <w:sz w:val="21"/>
        </w:rPr>
        <w:t>, rondo Konstytucji 3-go Maja 2, 67-200 Głogów, e-mail: sekretariat@mok.glogow.pl, tel. 76 833 41 40.</w:t>
      </w:r>
    </w:p>
    <w:p w14:paraId="78EAAD7D" w14:textId="7CA57E44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Inspektor Ochrony Danych</w:t>
      </w:r>
    </w:p>
    <w:p w14:paraId="5E0E8C85" w14:textId="77777777" w:rsidR="00633DEF" w:rsidRPr="000E7C60" w:rsidRDefault="00000000">
      <w:r w:rsidRPr="000E7C60">
        <w:rPr>
          <w:color w:val="222222"/>
          <w:sz w:val="21"/>
        </w:rPr>
        <w:t>W MOK wyznaczono Inspektora Ochrony Danych - Tomasza Wadasa. Kontakt w sprawach dotyczących przetwarzania danych i wykonywania praw: e-mail: iod@glogow.org, tel. 509 737 586.</w:t>
      </w:r>
    </w:p>
    <w:p w14:paraId="6F31AABF" w14:textId="70C63EA1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Kategorie osób, źródła i zakres danych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48"/>
        <w:gridCol w:w="6236"/>
      </w:tblGrid>
      <w:tr w:rsidR="00633DEF" w:rsidRPr="000E7C60" w14:paraId="199E01F8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F7058D2" w14:textId="77777777" w:rsidR="00633DEF" w:rsidRPr="000E7C60" w:rsidRDefault="00000000">
            <w:r w:rsidRPr="000E7C60">
              <w:rPr>
                <w:b/>
                <w:color w:val="222222"/>
                <w:sz w:val="20"/>
              </w:rPr>
              <w:t>Pełnoletni Uczestnik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740C5ECE" w14:textId="77777777" w:rsidR="00633DEF" w:rsidRPr="000E7C60" w:rsidRDefault="00000000">
            <w:r w:rsidRPr="000E7C60">
              <w:rPr>
                <w:color w:val="222222"/>
                <w:sz w:val="20"/>
              </w:rPr>
              <w:t>Dane są pozyskiwane bezpośrednio od Uczestnika w związku ze Zgłoszeniem i realizacją umowy.</w:t>
            </w:r>
          </w:p>
        </w:tc>
      </w:tr>
      <w:tr w:rsidR="00633DEF" w:rsidRPr="000E7C60" w14:paraId="3EC52044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5DBE47C1" w14:textId="77777777" w:rsidR="00633DEF" w:rsidRPr="000E7C60" w:rsidRDefault="00000000">
            <w:r w:rsidRPr="000E7C60">
              <w:rPr>
                <w:b/>
                <w:color w:val="222222"/>
                <w:sz w:val="20"/>
              </w:rPr>
              <w:t>Rodzic / opiekun prawny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67D3ADF3" w14:textId="77777777" w:rsidR="00633DEF" w:rsidRPr="000E7C60" w:rsidRDefault="00000000">
            <w:r w:rsidRPr="000E7C60">
              <w:rPr>
                <w:color w:val="222222"/>
                <w:sz w:val="20"/>
              </w:rPr>
              <w:t>Dane są pozyskiwane bezpośrednio od osoby dokonującej Zgłoszenia i zawierającej umowę w imieniu własnym na rzecz małoletniego Uczestnika.</w:t>
            </w:r>
          </w:p>
        </w:tc>
      </w:tr>
      <w:tr w:rsidR="00633DEF" w:rsidRPr="000E7C60" w14:paraId="010565B5" w14:textId="77777777">
        <w:trPr>
          <w:cantSplit/>
        </w:trPr>
        <w:tc>
          <w:tcPr>
            <w:tcW w:w="2948" w:type="dxa"/>
            <w:shd w:val="clear" w:color="auto" w:fill="E9EEF4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2B739424" w14:textId="77777777" w:rsidR="00633DEF" w:rsidRPr="000E7C60" w:rsidRDefault="00000000">
            <w:r w:rsidRPr="000E7C60">
              <w:rPr>
                <w:b/>
                <w:color w:val="222222"/>
                <w:sz w:val="20"/>
              </w:rPr>
              <w:t>Małoletni Uczestnik</w:t>
            </w:r>
          </w:p>
        </w:tc>
        <w:tc>
          <w:tcPr>
            <w:tcW w:w="6236" w:type="dxa"/>
            <w:tcMar>
              <w:top w:w="110" w:type="dxa"/>
              <w:left w:w="130" w:type="dxa"/>
              <w:bottom w:w="110" w:type="dxa"/>
              <w:right w:w="130" w:type="dxa"/>
            </w:tcMar>
            <w:vAlign w:val="center"/>
          </w:tcPr>
          <w:p w14:paraId="0C06EED7" w14:textId="77777777" w:rsidR="00633DEF" w:rsidRPr="000E7C60" w:rsidRDefault="00000000">
            <w:r w:rsidRPr="000E7C60">
              <w:rPr>
                <w:color w:val="222222"/>
                <w:sz w:val="20"/>
              </w:rPr>
              <w:t>Dane są pozyskiwane przede wszystkim od rodzica/opiekuna prawnego, a częściowo powstają podczas realizacji Zajęć, np. informacja o grupie, uczestnictwie lub obecności.</w:t>
            </w:r>
          </w:p>
        </w:tc>
      </w:tr>
    </w:tbl>
    <w:p w14:paraId="471B7BB0" w14:textId="77777777" w:rsidR="00633DEF" w:rsidRPr="000E7C60" w:rsidRDefault="00633DEF"/>
    <w:p w14:paraId="0464EBDB" w14:textId="15552B14" w:rsidR="00633DEF" w:rsidRPr="000E7C60" w:rsidRDefault="00000000">
      <w:r w:rsidRPr="000E7C60">
        <w:rPr>
          <w:color w:val="222222"/>
          <w:sz w:val="21"/>
        </w:rPr>
        <w:t>Typowy zakres danych obejmuje: imię i nazwisko, datę urodzenia lub informację o wieku, dane kontaktowe osoby zawierającej umowę, informacje organizacyjne dotyczące wybranych Zajęć, uczestnictwa, rozliczeń i komunikacji z MOK.</w:t>
      </w:r>
    </w:p>
    <w:p w14:paraId="2EB8D221" w14:textId="23B3E758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Cele i podstawy prawne przetwarzania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91"/>
        <w:gridCol w:w="2835"/>
        <w:gridCol w:w="3402"/>
      </w:tblGrid>
      <w:tr w:rsidR="00633DEF" w:rsidRPr="000E7C60" w14:paraId="567D07DB" w14:textId="77777777">
        <w:trPr>
          <w:tblHeader/>
        </w:trPr>
        <w:tc>
          <w:tcPr>
            <w:tcW w:w="2891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361FDDB" w14:textId="77777777" w:rsidR="00633DEF" w:rsidRPr="000E7C60" w:rsidRDefault="00000000">
            <w:r w:rsidRPr="000E7C60">
              <w:rPr>
                <w:b/>
                <w:color w:val="FFFFFF"/>
                <w:sz w:val="18"/>
              </w:rPr>
              <w:t>Cel</w:t>
            </w:r>
          </w:p>
        </w:tc>
        <w:tc>
          <w:tcPr>
            <w:tcW w:w="2835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1546112" w14:textId="77777777" w:rsidR="00633DEF" w:rsidRPr="000E7C60" w:rsidRDefault="00000000">
            <w:r w:rsidRPr="000E7C60">
              <w:rPr>
                <w:b/>
                <w:color w:val="FFFFFF"/>
                <w:sz w:val="18"/>
              </w:rPr>
              <w:t>Podstawa prawna</w:t>
            </w:r>
          </w:p>
        </w:tc>
        <w:tc>
          <w:tcPr>
            <w:tcW w:w="340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1CD750" w14:textId="77777777" w:rsidR="00633DEF" w:rsidRPr="000E7C60" w:rsidRDefault="00000000">
            <w:r w:rsidRPr="000E7C60">
              <w:rPr>
                <w:b/>
                <w:color w:val="FFFFFF"/>
                <w:sz w:val="18"/>
              </w:rPr>
              <w:t>Zakres / uwagi</w:t>
            </w:r>
          </w:p>
        </w:tc>
      </w:tr>
      <w:tr w:rsidR="00633DEF" w:rsidRPr="000E7C60" w14:paraId="70203C67" w14:textId="77777777">
        <w:trPr>
          <w:cantSplit/>
        </w:trPr>
        <w:tc>
          <w:tcPr>
            <w:tcW w:w="2891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5A336B3" w14:textId="77777777" w:rsidR="00633DEF" w:rsidRPr="000E7C60" w:rsidRDefault="00000000">
            <w:r w:rsidRPr="000E7C60">
              <w:rPr>
                <w:color w:val="222222"/>
                <w:sz w:val="18"/>
              </w:rPr>
              <w:t>Przyjęcie Zgłoszenia, zawarcie i wykonanie umowy z pełnoletnim Uczestnikiem albo rodzicem/opiekunem prawnym</w:t>
            </w:r>
          </w:p>
        </w:tc>
        <w:tc>
          <w:tcPr>
            <w:tcW w:w="283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31763836" w14:textId="77777777" w:rsidR="00633DEF" w:rsidRPr="000E7C60" w:rsidRDefault="00000000">
            <w:r w:rsidRPr="000E7C60">
              <w:rPr>
                <w:color w:val="222222"/>
                <w:sz w:val="18"/>
              </w:rPr>
              <w:t>art. 6 ust. 1 lit. b RODO</w:t>
            </w:r>
          </w:p>
        </w:tc>
        <w:tc>
          <w:tcPr>
            <w:tcW w:w="3402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F573886" w14:textId="77777777" w:rsidR="00633DEF" w:rsidRPr="000E7C60" w:rsidRDefault="00000000">
            <w:r w:rsidRPr="000E7C60">
              <w:rPr>
                <w:color w:val="222222"/>
                <w:sz w:val="18"/>
              </w:rPr>
              <w:t>Dane niezbędne do identyfikacji strony umowy, kontaktu, organizacji udziału i rozliczenia świadczenia.</w:t>
            </w:r>
          </w:p>
        </w:tc>
      </w:tr>
      <w:tr w:rsidR="00633DEF" w:rsidRPr="000E7C60" w14:paraId="21A23B5C" w14:textId="77777777">
        <w:trPr>
          <w:cantSplit/>
        </w:trPr>
        <w:tc>
          <w:tcPr>
            <w:tcW w:w="2891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FBA1F73" w14:textId="77777777" w:rsidR="00633DEF" w:rsidRPr="000E7C60" w:rsidRDefault="00000000">
            <w:r w:rsidRPr="000E7C60">
              <w:rPr>
                <w:color w:val="222222"/>
                <w:sz w:val="18"/>
              </w:rPr>
              <w:t>Organizacja udziału małoletniego Uczestnika w działalności kulturalnej MOK</w:t>
            </w:r>
          </w:p>
        </w:tc>
        <w:tc>
          <w:tcPr>
            <w:tcW w:w="283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2554523" w14:textId="77777777" w:rsidR="00633DEF" w:rsidRPr="000E7C60" w:rsidRDefault="00000000">
            <w:r w:rsidRPr="000E7C60">
              <w:rPr>
                <w:color w:val="222222"/>
                <w:sz w:val="18"/>
              </w:rPr>
              <w:t>art. 6 ust. 1 lit. e RODO w związku z ustawą o organizowaniu i prowadzeniu działalności kulturalnej oraz Statutem MOK</w:t>
            </w:r>
          </w:p>
        </w:tc>
        <w:tc>
          <w:tcPr>
            <w:tcW w:w="3402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C4A18B2" w14:textId="77777777" w:rsidR="00633DEF" w:rsidRPr="000E7C60" w:rsidRDefault="00000000">
            <w:r w:rsidRPr="000E7C60">
              <w:rPr>
                <w:color w:val="222222"/>
                <w:sz w:val="18"/>
              </w:rPr>
              <w:t>W szczególności dane identyfikacyjne, wiek, grupa, organizacja udziału, informacja o obecności i bezpieczeństwie w zakresie niezbędnym do realizacji zadania publicznego.</w:t>
            </w:r>
          </w:p>
        </w:tc>
      </w:tr>
      <w:tr w:rsidR="00633DEF" w:rsidRPr="000E7C60" w14:paraId="6F2BE784" w14:textId="77777777">
        <w:trPr>
          <w:cantSplit/>
        </w:trPr>
        <w:tc>
          <w:tcPr>
            <w:tcW w:w="2891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67CBF1F7" w14:textId="77777777" w:rsidR="00633DEF" w:rsidRPr="000E7C60" w:rsidRDefault="00000000">
            <w:r w:rsidRPr="000E7C60">
              <w:rPr>
                <w:color w:val="222222"/>
                <w:sz w:val="18"/>
              </w:rPr>
              <w:lastRenderedPageBreak/>
              <w:t>Kontakt organizacyjny i zapewnienie prawidłowego przebiegu Zajęć</w:t>
            </w:r>
          </w:p>
        </w:tc>
        <w:tc>
          <w:tcPr>
            <w:tcW w:w="283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160E7DC1" w14:textId="77777777" w:rsidR="00633DEF" w:rsidRPr="000E7C60" w:rsidRDefault="00000000">
            <w:r w:rsidRPr="000E7C60">
              <w:rPr>
                <w:color w:val="222222"/>
                <w:sz w:val="18"/>
              </w:rPr>
              <w:t>art. 6 ust. 1 lit. b lub lit. e RODO - zależnie od osoby i celu</w:t>
            </w:r>
          </w:p>
        </w:tc>
        <w:tc>
          <w:tcPr>
            <w:tcW w:w="3402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4FB139A" w14:textId="77777777" w:rsidR="00633DEF" w:rsidRPr="000E7C60" w:rsidRDefault="00000000">
            <w:r w:rsidRPr="000E7C60">
              <w:rPr>
                <w:color w:val="222222"/>
                <w:sz w:val="18"/>
              </w:rPr>
              <w:t>Informacje o zmianach harmonogramu, odwołaniu Zajęć, rezygnacji, listach rezerwowych i sprawach bezpieczeństwa.</w:t>
            </w:r>
          </w:p>
        </w:tc>
      </w:tr>
      <w:tr w:rsidR="00633DEF" w:rsidRPr="000E7C60" w14:paraId="546C4F0C" w14:textId="77777777">
        <w:trPr>
          <w:cantSplit/>
        </w:trPr>
        <w:tc>
          <w:tcPr>
            <w:tcW w:w="2891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025D945D" w14:textId="77777777" w:rsidR="00633DEF" w:rsidRPr="000E7C60" w:rsidRDefault="00000000">
            <w:r w:rsidRPr="000E7C60">
              <w:rPr>
                <w:color w:val="222222"/>
                <w:sz w:val="18"/>
              </w:rPr>
              <w:t>Rozliczenia, dokumentacja księgowa i obowiązki prawne MOK</w:t>
            </w:r>
          </w:p>
        </w:tc>
        <w:tc>
          <w:tcPr>
            <w:tcW w:w="283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B116C5B" w14:textId="77777777" w:rsidR="00633DEF" w:rsidRPr="000E7C60" w:rsidRDefault="00000000">
            <w:r w:rsidRPr="000E7C60">
              <w:rPr>
                <w:color w:val="222222"/>
                <w:sz w:val="18"/>
              </w:rPr>
              <w:t>art. 6 ust. 1 lit. c RODO</w:t>
            </w:r>
          </w:p>
        </w:tc>
        <w:tc>
          <w:tcPr>
            <w:tcW w:w="3402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676BE38" w14:textId="77777777" w:rsidR="00633DEF" w:rsidRPr="000E7C60" w:rsidRDefault="00000000">
            <w:r w:rsidRPr="000E7C60">
              <w:rPr>
                <w:color w:val="222222"/>
                <w:sz w:val="18"/>
              </w:rPr>
              <w:t>W zakresie wynikającym z przepisów rachunkowych, podatkowych, finansowych i archiwalnych.</w:t>
            </w:r>
          </w:p>
        </w:tc>
      </w:tr>
      <w:tr w:rsidR="00633DEF" w:rsidRPr="000E7C60" w14:paraId="62A0DE92" w14:textId="77777777">
        <w:trPr>
          <w:cantSplit/>
        </w:trPr>
        <w:tc>
          <w:tcPr>
            <w:tcW w:w="2891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A215DFE" w14:textId="77777777" w:rsidR="00633DEF" w:rsidRPr="000E7C60" w:rsidRDefault="00000000">
            <w:r w:rsidRPr="000E7C60">
              <w:rPr>
                <w:color w:val="222222"/>
                <w:sz w:val="18"/>
              </w:rPr>
              <w:t>Utrwalanie i rozpowszechnianie wizerunku konkretnej osoby w celach dokumentacyjnych lub promocyjnych - jeżeli odrębna zgoda jest wymagana i została udzielona</w:t>
            </w:r>
          </w:p>
        </w:tc>
        <w:tc>
          <w:tcPr>
            <w:tcW w:w="2835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4D1FC2EC" w14:textId="77777777" w:rsidR="00633DEF" w:rsidRPr="000E7C60" w:rsidRDefault="00000000">
            <w:r w:rsidRPr="000E7C60">
              <w:rPr>
                <w:color w:val="222222"/>
                <w:sz w:val="18"/>
              </w:rPr>
              <w:t>art. 6 ust. 1 lit. a RODO oraz art. 81 ustawy o prawie autorskim i prawach pokrewnych</w:t>
            </w:r>
          </w:p>
        </w:tc>
        <w:tc>
          <w:tcPr>
            <w:tcW w:w="3402" w:type="dxa"/>
            <w:tcMar>
              <w:top w:w="105" w:type="dxa"/>
              <w:left w:w="120" w:type="dxa"/>
              <w:bottom w:w="105" w:type="dxa"/>
              <w:right w:w="120" w:type="dxa"/>
            </w:tcMar>
            <w:vAlign w:val="center"/>
          </w:tcPr>
          <w:p w14:paraId="5685B5EB" w14:textId="77777777" w:rsidR="00633DEF" w:rsidRPr="000E7C60" w:rsidRDefault="00000000">
            <w:r w:rsidRPr="000E7C60">
              <w:rPr>
                <w:color w:val="222222"/>
                <w:sz w:val="18"/>
              </w:rPr>
              <w:t>Cel, kanały, warunki i czas korzystania z wizerunku określa odrębne oświadczenie. Brak zgody nie wpływa na prawo udziału w Zajęciach.</w:t>
            </w:r>
          </w:p>
        </w:tc>
      </w:tr>
    </w:tbl>
    <w:p w14:paraId="073E386F" w14:textId="7F6A1B4E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Odbiorcy danych</w:t>
      </w:r>
    </w:p>
    <w:p w14:paraId="7907B2E4" w14:textId="77777777" w:rsidR="00633DEF" w:rsidRPr="000E7C60" w:rsidRDefault="00000000">
      <w:r w:rsidRPr="000E7C60">
        <w:rPr>
          <w:color w:val="222222"/>
          <w:sz w:val="21"/>
        </w:rPr>
        <w:t>Dane mogą być dostępne wyłącznie w zakresie niezbędnym dla:</w:t>
      </w:r>
    </w:p>
    <w:p w14:paraId="3766DA5A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upoważnionych pracowników MOK oraz Instruktorów realizujących Zajęcia;</w:t>
      </w:r>
    </w:p>
    <w:p w14:paraId="7FD37C8B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podmiotów świadczących na rzecz MOK usługi IT, hostingowe, serwisowe, płatnicze, księgowe, pocztowe lub inne usługi wspierające, na podstawie odpowiednich umów;</w:t>
      </w:r>
    </w:p>
    <w:p w14:paraId="6F5DD622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banków i operatorów płatności w zakresie realizowanych rozliczeń;</w:t>
      </w:r>
    </w:p>
    <w:p w14:paraId="7DECB715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organów publicznych i innych podmiotów uprawnionych do otrzymania danych na podstawie przepisów prawa;</w:t>
      </w:r>
    </w:p>
    <w:p w14:paraId="7D388DA5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operatorów serwisów internetowych i mediów społecznościowych - wyłącznie w zakresie, w jakim odrębna zgoda na publikację wizerunku obejmuje taki kanał.</w:t>
      </w:r>
    </w:p>
    <w:p w14:paraId="7D9EFE3B" w14:textId="1F38E855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Przekazywanie danych poza Europejski Obszar Gospodarczy</w:t>
      </w:r>
    </w:p>
    <w:p w14:paraId="578C110C" w14:textId="77777777" w:rsidR="00633DEF" w:rsidRPr="000E7C60" w:rsidRDefault="00000000">
      <w:r w:rsidRPr="000E7C60">
        <w:rPr>
          <w:color w:val="222222"/>
          <w:sz w:val="21"/>
        </w:rPr>
        <w:t>W podstawowym procesie zapisu na Zajęcia MOK nie zakłada przekazywania danych poza EOG. Jeżeli osoba dobrowolnie wyrazi zgodę na publikację wizerunku w serwisach społecznościowych, dane mogą być przetwarzane przez operatorów tych platform zgodnie z ich zasadami, w tym z wykorzystaniem mechanizmów przekazywania danych poza EOG przewidzianych w RODO. Zakres kanałów publikacji wskazuje odrębne oświadczenie dotyczące wizerunku.</w:t>
      </w:r>
    </w:p>
    <w:p w14:paraId="3376DDB0" w14:textId="5B35D27A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Okres przechowywania danych</w:t>
      </w:r>
    </w:p>
    <w:p w14:paraId="72238B17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dane związane z zawarciem i wykonywaniem umowy - przez okres jej obowiązywania, a następnie przez okres niezbędny do prawidłowego rozliczenia umowy, wykazania wykonania obowiązków oraz do upływu właściwych terminów przedawnienia roszczeń;</w:t>
      </w:r>
    </w:p>
    <w:p w14:paraId="589BEF9C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dokumentacja księgowa i rozliczeniowa - przez okres wymagany przepisami rachunkowymi, podatkowymi, finansowymi i archiwalnymi;</w:t>
      </w:r>
    </w:p>
    <w:p w14:paraId="7144100E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dane małoletniego Uczestnika przetwarzane w związku z realizacją zadania publicznego - przez okres niezbędny do organizacji udziału oraz później zgodnie z obowiązującymi w MOK zasadami klasyfikacji i retencji dokumentacji;</w:t>
      </w:r>
    </w:p>
    <w:p w14:paraId="5B28E7DD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dane przetwarzane na podstawie zgody, w tym wizerunek - przez czas określony w oświadczeniu albo do wcześniejszego wycofania zgody; po wycofaniu MOK zaprzestaje dalszego wykorzystywania materiałów w zakresie pozostającym pod jego kontrolą, z zastrzeżeniem zgodności z prawem działań dokonanych przed wycofaniem.</w:t>
      </w:r>
    </w:p>
    <w:p w14:paraId="4B53F003" w14:textId="1CC5868B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lastRenderedPageBreak/>
        <w:t xml:space="preserve"> Prawa osób, których dane dotyczą</w:t>
      </w:r>
    </w:p>
    <w:p w14:paraId="6E2B7E0D" w14:textId="77777777" w:rsidR="00633DEF" w:rsidRPr="000E7C60" w:rsidRDefault="00000000">
      <w:r w:rsidRPr="000E7C60">
        <w:rPr>
          <w:color w:val="222222"/>
          <w:sz w:val="21"/>
        </w:rPr>
        <w:t>W zależności od podstawy przetwarzania przysługuje prawo:</w:t>
      </w:r>
    </w:p>
    <w:p w14:paraId="158FA632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dostępu do danych i otrzymania ich kopii;</w:t>
      </w:r>
    </w:p>
    <w:p w14:paraId="42E78E2D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sprostowania danych;</w:t>
      </w:r>
    </w:p>
    <w:p w14:paraId="48462F29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żądania ograniczenia przetwarzania;</w:t>
      </w:r>
    </w:p>
    <w:p w14:paraId="478C176E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żądania usunięcia danych - w przypadkach określonych w art. 17 RODO;</w:t>
      </w:r>
    </w:p>
    <w:p w14:paraId="646BA123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przenoszenia danych - w zakresie, w którym przetwarzanie odbywa się na podstawie art. 6 ust. 1 lit. b RODO i w sposób zautomatyzowany;</w:t>
      </w:r>
    </w:p>
    <w:p w14:paraId="1011B52D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wniesienia sprzeciwu z przyczyn związanych ze szczególną sytuacją - wobec przetwarzania opartego na art. 6 ust. 1 lit. e RODO;</w:t>
      </w:r>
    </w:p>
    <w:p w14:paraId="126043AF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wycofania zgody w dowolnym momencie - gdy podstawą przetwarzania jest art. 6 ust. 1 lit. a RODO; wycofanie nie wpływa na zgodność z prawem przetwarzania przed jego dokonaniem.</w:t>
      </w:r>
    </w:p>
    <w:p w14:paraId="12115D3B" w14:textId="556B8342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Skarga do organu nadzorczego</w:t>
      </w:r>
    </w:p>
    <w:p w14:paraId="3F324CF1" w14:textId="77777777" w:rsidR="00633DEF" w:rsidRPr="000E7C60" w:rsidRDefault="00000000">
      <w:r w:rsidRPr="000E7C60">
        <w:rPr>
          <w:color w:val="222222"/>
          <w:sz w:val="21"/>
        </w:rPr>
        <w:t>Osoba, która uważa, że jej dane są przetwarzane niezgodnie z RODO, ma prawo wnieść skargę do Prezesa Urzędu Ochrony Danych Osobowych.</w:t>
      </w:r>
    </w:p>
    <w:p w14:paraId="07BE8F59" w14:textId="56ADB69D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Czy podanie danych jest obowiązkowe?</w:t>
      </w:r>
    </w:p>
    <w:p w14:paraId="348DFBFC" w14:textId="77777777" w:rsidR="00633DEF" w:rsidRPr="000E7C60" w:rsidRDefault="00000000">
      <w:r w:rsidRPr="000E7C60">
        <w:rPr>
          <w:color w:val="222222"/>
          <w:sz w:val="21"/>
        </w:rPr>
        <w:t>Podanie danych oznaczonych w Zgłoszeniu jako niezbędne jest warunkiem rozpatrzenia Zgłoszenia i - po potwierdzeniu przyjęcia przez MOK - zawarcia oraz wykonania umowy. Niepodanie tych danych może uniemożliwić udział w Zajęciach. Podanie danych do celów dobrowolnych, w szczególności zgoda na publikację wizerunku, jest fakultatywne i brak zgody nie powoduje negatywnych konsekwencji dla Uczestnika.</w:t>
      </w:r>
    </w:p>
    <w:p w14:paraId="4608C44B" w14:textId="5817911F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Zautomatyzowane podejmowanie decyzji</w:t>
      </w:r>
    </w:p>
    <w:p w14:paraId="595F519A" w14:textId="77777777" w:rsidR="00633DEF" w:rsidRPr="000E7C60" w:rsidRDefault="00000000">
      <w:r w:rsidRPr="000E7C60">
        <w:rPr>
          <w:color w:val="222222"/>
          <w:sz w:val="21"/>
        </w:rPr>
        <w:t>MOK nie podejmuje wobec Uczestników decyzji wywołujących skutki prawne wyłącznie w sposób zautomatyzowany i nie prowadzi profilowania w rozumieniu art. 22 RODO w ramach standardowego procesu zapisu na Zajęcia.</w:t>
      </w:r>
    </w:p>
    <w:p w14:paraId="38CA716A" w14:textId="0059276B" w:rsidR="00633DEF" w:rsidRPr="000E7C60" w:rsidRDefault="00000000">
      <w:pPr>
        <w:pStyle w:val="Nagwek1"/>
        <w:rPr>
          <w:rFonts w:cs="Arial"/>
        </w:rPr>
      </w:pPr>
      <w:r w:rsidRPr="000E7C60">
        <w:rPr>
          <w:rFonts w:cs="Arial"/>
        </w:rPr>
        <w:t xml:space="preserve"> Informacja dla małoletniego Uczestnika - w prostych słowach</w:t>
      </w:r>
    </w:p>
    <w:p w14:paraId="496DBBA2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MOK potrzebuje podstawowych informacji o Tobie, żeby zapisać Cię do właściwej grupy i prowadzić Zajęcia.</w:t>
      </w:r>
    </w:p>
    <w:p w14:paraId="11C424AC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Twoje dane przekazuje najczęściej rodzic albo opiekun. Nie zbieramy więcej informacji, niż jest to potrzebne.</w:t>
      </w:r>
    </w:p>
    <w:p w14:paraId="2CBFA6C3" w14:textId="3A187A48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Jeżeli robimy zdjęcia, na których jesteś główną osobą, ich publikacja nie odbywa się tylko dlatego, że uczestniczysz w Zajęciach. W odpowiednich przypadkach potrzebna jest odrębna zgoda.</w:t>
      </w:r>
    </w:p>
    <w:p w14:paraId="4F6D5D3B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Możesz powiedzieć Instruktorowi lub pracownikowi MOK, że nie chcesz być fotografowany/a albo że nie chcesz publikacji swojego zdjęcia. Twoje zdanie powinno być uwzględnione odpowiednio do Twojego wieku i dojrzałości.</w:t>
      </w:r>
    </w:p>
    <w:p w14:paraId="319E8AD5" w14:textId="77777777" w:rsidR="00633DEF" w:rsidRPr="000E7C60" w:rsidRDefault="00000000">
      <w:pPr>
        <w:pStyle w:val="Listapunktowana"/>
        <w:spacing w:after="60"/>
      </w:pPr>
      <w:r w:rsidRPr="000E7C60">
        <w:rPr>
          <w:color w:val="222222"/>
          <w:sz w:val="21"/>
        </w:rPr>
        <w:t>Ty lub Twój rodzic/opiekun możecie zapytać MOK, jakie dane o Tobie posiada i w jaki sposób z nich korzysta.</w:t>
      </w:r>
    </w:p>
    <w:sectPr w:rsidR="00633DEF" w:rsidRPr="000E7C60" w:rsidSect="00034616">
      <w:footerReference w:type="default" r:id="rId8"/>
      <w:pgSz w:w="11906" w:h="16838"/>
      <w:pgMar w:top="1077" w:right="1134" w:bottom="102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A80E46" w14:textId="77777777" w:rsidR="009C08C8" w:rsidRDefault="009C08C8">
      <w:r>
        <w:separator/>
      </w:r>
    </w:p>
  </w:endnote>
  <w:endnote w:type="continuationSeparator" w:id="0">
    <w:p w14:paraId="2EF34233" w14:textId="77777777" w:rsidR="009C08C8" w:rsidRDefault="009C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F13092" w14:textId="6B40B9CE" w:rsidR="00633DEF" w:rsidRDefault="00000000" w:rsidP="000E7C60">
    <w:pPr>
      <w:pStyle w:val="Stopka"/>
      <w:jc w:val="right"/>
    </w:pPr>
    <w:r>
      <w:rPr>
        <w:color w:val="666666"/>
        <w:sz w:val="16"/>
      </w:rPr>
      <w:t xml:space="preserve">  strona </w:t>
    </w:r>
    <w:r>
      <w:fldChar w:fldCharType="begin"/>
    </w:r>
    <w:r>
      <w:instrText>PAGE</w:instrText>
    </w:r>
    <w:r w:rsidR="000E7C60">
      <w:fldChar w:fldCharType="separate"/>
    </w:r>
    <w:r w:rsidR="000E7C60">
      <w:rPr>
        <w:noProof/>
      </w:rPr>
      <w:t>1</w:t>
    </w:r>
    <w:r>
      <w:fldChar w:fldCharType="end"/>
    </w:r>
    <w:r>
      <w:rPr>
        <w:color w:val="666666"/>
        <w:sz w:val="16"/>
      </w:rPr>
      <w:t xml:space="preserve"> z </w:t>
    </w:r>
    <w:r>
      <w:fldChar w:fldCharType="begin"/>
    </w:r>
    <w:r>
      <w:instrText>NUMPAGES</w:instrText>
    </w:r>
    <w:r w:rsidR="000E7C60">
      <w:fldChar w:fldCharType="separate"/>
    </w:r>
    <w:r w:rsidR="000E7C60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CC0AC" w14:textId="77777777" w:rsidR="009C08C8" w:rsidRDefault="009C08C8">
      <w:r>
        <w:separator/>
      </w:r>
    </w:p>
  </w:footnote>
  <w:footnote w:type="continuationSeparator" w:id="0">
    <w:p w14:paraId="424924DF" w14:textId="77777777" w:rsidR="009C08C8" w:rsidRDefault="009C0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DD51CB"/>
    <w:multiLevelType w:val="multilevel"/>
    <w:tmpl w:val="2E84FDF6"/>
    <w:lvl w:ilvl="0">
      <w:start w:val="1"/>
      <w:numFmt w:val="decimal"/>
      <w:pStyle w:val="tekest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62954007"/>
    <w:multiLevelType w:val="multilevel"/>
    <w:tmpl w:val="492C6EC8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858501444">
    <w:abstractNumId w:val="8"/>
  </w:num>
  <w:num w:numId="2" w16cid:durableId="74669255">
    <w:abstractNumId w:val="6"/>
  </w:num>
  <w:num w:numId="3" w16cid:durableId="476915148">
    <w:abstractNumId w:val="5"/>
  </w:num>
  <w:num w:numId="4" w16cid:durableId="1369648520">
    <w:abstractNumId w:val="4"/>
  </w:num>
  <w:num w:numId="5" w16cid:durableId="1693534010">
    <w:abstractNumId w:val="7"/>
  </w:num>
  <w:num w:numId="6" w16cid:durableId="2136294728">
    <w:abstractNumId w:val="3"/>
  </w:num>
  <w:num w:numId="7" w16cid:durableId="1800494550">
    <w:abstractNumId w:val="2"/>
  </w:num>
  <w:num w:numId="8" w16cid:durableId="719523937">
    <w:abstractNumId w:val="1"/>
  </w:num>
  <w:num w:numId="9" w16cid:durableId="557328447">
    <w:abstractNumId w:val="0"/>
  </w:num>
  <w:num w:numId="10" w16cid:durableId="331643759">
    <w:abstractNumId w:val="10"/>
  </w:num>
  <w:num w:numId="11" w16cid:durableId="512453874">
    <w:abstractNumId w:val="10"/>
  </w:num>
  <w:num w:numId="12" w16cid:durableId="1483623870">
    <w:abstractNumId w:val="10"/>
  </w:num>
  <w:num w:numId="13" w16cid:durableId="11072407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E7C60"/>
    <w:rsid w:val="0015074B"/>
    <w:rsid w:val="0029639D"/>
    <w:rsid w:val="00326F90"/>
    <w:rsid w:val="003E6FCD"/>
    <w:rsid w:val="00633DEF"/>
    <w:rsid w:val="009C08C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1B2F7F"/>
  <w14:defaultImageDpi w14:val="300"/>
  <w15:docId w15:val="{C80C12C4-FF97-4345-8F01-8E908E225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C60"/>
    <w:pPr>
      <w:suppressAutoHyphens/>
      <w:spacing w:after="0" w:line="240" w:lineRule="auto"/>
    </w:pPr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E7C60"/>
    <w:pPr>
      <w:keepNext/>
      <w:keepLines/>
      <w:numPr>
        <w:numId w:val="12"/>
      </w:numPr>
      <w:pBdr>
        <w:bottom w:val="single" w:sz="4" w:space="1" w:color="auto"/>
      </w:pBdr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E7C60"/>
    <w:pPr>
      <w:keepNext/>
      <w:keepLines/>
      <w:numPr>
        <w:ilvl w:val="1"/>
        <w:numId w:val="12"/>
      </w:numPr>
      <w:spacing w:before="160" w:after="80"/>
      <w:outlineLvl w:val="1"/>
    </w:pPr>
    <w:rPr>
      <w:rFonts w:eastAsiaTheme="majorEastAsia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E7C60"/>
    <w:pPr>
      <w:keepNext/>
      <w:keepLines/>
      <w:numPr>
        <w:ilvl w:val="2"/>
        <w:numId w:val="12"/>
      </w:numPr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E7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E7C6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E7C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E7C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E7C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E7C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  <w:rsid w:val="000E7C60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  <w:rsid w:val="000E7C60"/>
  </w:style>
  <w:style w:type="paragraph" w:styleId="Nagwek">
    <w:name w:val="header"/>
    <w:basedOn w:val="Normalny"/>
    <w:link w:val="NagwekZnak"/>
    <w:uiPriority w:val="99"/>
    <w:unhideWhenUsed/>
    <w:rsid w:val="000E7C6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7C60"/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Stopka">
    <w:name w:val="footer"/>
    <w:basedOn w:val="Normalny"/>
    <w:link w:val="StopkaZnak"/>
    <w:uiPriority w:val="99"/>
    <w:unhideWhenUsed/>
    <w:rsid w:val="000E7C6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C60"/>
    <w:rPr>
      <w:rFonts w:ascii="Arial" w:eastAsiaTheme="minorHAnsi" w:hAnsi="Arial" w:cs="Arial"/>
      <w:kern w:val="2"/>
      <w:sz w:val="24"/>
      <w:szCs w:val="24"/>
      <w:lang w:val="pl-PL"/>
      <w14:ligatures w14:val="standardContextual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0E7C60"/>
    <w:rPr>
      <w:rFonts w:ascii="Arial" w:eastAsiaTheme="majorEastAsia" w:hAnsi="Arial" w:cstheme="majorBidi"/>
      <w:kern w:val="2"/>
      <w:sz w:val="40"/>
      <w:szCs w:val="40"/>
      <w:lang w:val="pl-PL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0E7C60"/>
    <w:rPr>
      <w:rFonts w:ascii="Arial" w:eastAsiaTheme="majorEastAsia" w:hAnsi="Arial" w:cstheme="majorBidi"/>
      <w:kern w:val="2"/>
      <w:sz w:val="32"/>
      <w:szCs w:val="32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0E7C60"/>
    <w:rPr>
      <w:rFonts w:ascii="Arial" w:eastAsiaTheme="majorEastAsia" w:hAnsi="Arial" w:cstheme="majorBidi"/>
      <w:kern w:val="2"/>
      <w:sz w:val="28"/>
      <w:szCs w:val="28"/>
      <w:lang w:val="pl-PL"/>
      <w14:ligatures w14:val="standardContextual"/>
    </w:rPr>
  </w:style>
  <w:style w:type="paragraph" w:styleId="Tytu">
    <w:name w:val="Title"/>
    <w:basedOn w:val="Normalny"/>
    <w:next w:val="Normalny"/>
    <w:link w:val="TytuZnak"/>
    <w:uiPriority w:val="10"/>
    <w:qFormat/>
    <w:rsid w:val="000E7C60"/>
    <w:pPr>
      <w:spacing w:after="80"/>
      <w:contextualSpacing/>
    </w:pPr>
    <w:rPr>
      <w:rFonts w:eastAsiaTheme="majorEastAsia" w:cstheme="majorBidi"/>
      <w:b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E7C60"/>
    <w:rPr>
      <w:rFonts w:ascii="Arial" w:eastAsiaTheme="majorEastAsia" w:hAnsi="Arial" w:cstheme="majorBidi"/>
      <w:b/>
      <w:spacing w:val="-10"/>
      <w:kern w:val="28"/>
      <w:sz w:val="56"/>
      <w:szCs w:val="56"/>
      <w:lang w:val="pl-PL"/>
      <w14:ligatures w14:val="standardContextua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E7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E7C60"/>
    <w:rPr>
      <w:rFonts w:ascii="Arial" w:eastAsiaTheme="majorEastAsia" w:hAnsi="Arial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paragraph" w:styleId="Akapitzlist">
    <w:name w:val="List Paragraph"/>
    <w:basedOn w:val="Normalny"/>
    <w:uiPriority w:val="34"/>
    <w:qFormat/>
    <w:rsid w:val="000E7C60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0E7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E7C60"/>
    <w:rPr>
      <w:rFonts w:ascii="Arial" w:eastAsiaTheme="minorHAnsi" w:hAnsi="Arial" w:cs="Arial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E7C60"/>
    <w:rPr>
      <w:rFonts w:ascii="Arial" w:eastAsiaTheme="majorEastAsia" w:hAnsi="Arial" w:cstheme="majorBidi"/>
      <w:i/>
      <w:iCs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E7C60"/>
    <w:rPr>
      <w:rFonts w:ascii="Arial" w:eastAsiaTheme="majorEastAsia" w:hAnsi="Arial" w:cstheme="majorBidi"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E7C60"/>
    <w:rPr>
      <w:rFonts w:ascii="Arial" w:eastAsiaTheme="majorEastAsia" w:hAnsi="Arial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E7C60"/>
    <w:rPr>
      <w:rFonts w:ascii="Arial" w:eastAsiaTheme="majorEastAsia" w:hAnsi="Arial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E7C60"/>
    <w:rPr>
      <w:rFonts w:ascii="Arial" w:eastAsiaTheme="majorEastAsia" w:hAnsi="Arial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E7C60"/>
    <w:rPr>
      <w:rFonts w:ascii="Arial" w:eastAsiaTheme="majorEastAsia" w:hAnsi="Arial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E7C6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E7C60"/>
    <w:rPr>
      <w:rFonts w:ascii="Arial" w:eastAsiaTheme="minorHAnsi" w:hAnsi="Arial" w:cs="Arial"/>
      <w:i/>
      <w:iCs/>
      <w:color w:val="365F91" w:themeColor="accent1" w:themeShade="BF"/>
      <w:kern w:val="2"/>
      <w:sz w:val="24"/>
      <w:szCs w:val="24"/>
      <w:lang w:val="pl-PL"/>
      <w14:ligatures w14:val="standardContextual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0E7C60"/>
    <w:rPr>
      <w:i/>
      <w:iCs/>
      <w:color w:val="365F91" w:themeColor="accent1" w:themeShade="BF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0E7C60"/>
    <w:rPr>
      <w:b/>
      <w:bCs/>
      <w:smallCaps/>
      <w:color w:val="365F91" w:themeColor="accent1" w:themeShade="BF"/>
      <w:spacing w:val="5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color w:val="666666"/>
      <w:sz w:val="18"/>
    </w:rPr>
  </w:style>
  <w:style w:type="paragraph" w:customStyle="1" w:styleId="tekest">
    <w:name w:val="tekest"/>
    <w:basedOn w:val="Normalny"/>
    <w:link w:val="tekestZnak"/>
    <w:qFormat/>
    <w:rsid w:val="000E7C60"/>
    <w:pPr>
      <w:numPr>
        <w:numId w:val="13"/>
      </w:numPr>
      <w:spacing w:line="276" w:lineRule="auto"/>
      <w:contextualSpacing/>
      <w:jc w:val="both"/>
    </w:pPr>
    <w:rPr>
      <w:rFonts w:ascii="Cambria" w:eastAsiaTheme="minorEastAsia" w:hAnsi="Cambria" w:cstheme="minorHAnsi"/>
    </w:rPr>
  </w:style>
  <w:style w:type="character" w:customStyle="1" w:styleId="tekestZnak">
    <w:name w:val="tekest Znak"/>
    <w:basedOn w:val="Domylnaczcionkaakapitu"/>
    <w:link w:val="tekest"/>
    <w:qFormat/>
    <w:rsid w:val="000E7C60"/>
    <w:rPr>
      <w:rFonts w:ascii="Cambria" w:hAnsi="Cambria" w:cstheme="minorHAnsi"/>
      <w:kern w:val="2"/>
      <w:sz w:val="24"/>
      <w:szCs w:val="24"/>
      <w:lang w:val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1061</Words>
  <Characters>6369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Tomasz Wadas</cp:lastModifiedBy>
  <cp:revision>2</cp:revision>
  <dcterms:created xsi:type="dcterms:W3CDTF">2013-12-23T23:15:00Z</dcterms:created>
  <dcterms:modified xsi:type="dcterms:W3CDTF">2026-08-31T13:00:00Z</dcterms:modified>
  <cp:category/>
</cp:coreProperties>
</file>